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522D" w:rsidRDefault="005F522D" w:rsidP="005F522D">
      <w:pPr>
        <w:rPr>
          <w:rFonts w:eastAsia="Times New Roman" w:cs="Tahoma"/>
          <w:color w:val="000000"/>
          <w:sz w:val="21"/>
          <w:szCs w:val="21"/>
        </w:rPr>
      </w:pPr>
      <w:r>
        <w:rPr>
          <w:rFonts w:eastAsia="Times New Roman" w:cs="Tahoma"/>
          <w:color w:val="000000"/>
          <w:sz w:val="21"/>
          <w:szCs w:val="21"/>
        </w:rPr>
        <w:t>Dobrý den pane inženýre,</w:t>
      </w:r>
    </w:p>
    <w:p w:rsidR="005F522D" w:rsidRDefault="005F522D" w:rsidP="005F522D">
      <w:pPr>
        <w:rPr>
          <w:rFonts w:eastAsia="Times New Roman" w:cs="Tahoma"/>
          <w:color w:val="000000"/>
          <w:sz w:val="21"/>
          <w:szCs w:val="21"/>
        </w:rPr>
      </w:pPr>
      <w:r>
        <w:rPr>
          <w:rFonts w:eastAsia="Times New Roman" w:cs="Tahoma"/>
          <w:color w:val="000000"/>
          <w:sz w:val="21"/>
          <w:szCs w:val="21"/>
        </w:rPr>
        <w:t xml:space="preserve">k Vaší žádosti o vyjádření viz příloha přeposílám za Společenství pro dům Revoluční 154 Most toto </w:t>
      </w:r>
      <w:proofErr w:type="gramStart"/>
      <w:r>
        <w:rPr>
          <w:rFonts w:eastAsia="Times New Roman" w:cs="Tahoma"/>
          <w:color w:val="000000"/>
          <w:sz w:val="21"/>
          <w:szCs w:val="21"/>
        </w:rPr>
        <w:t>stanovisko :</w:t>
      </w:r>
      <w:proofErr w:type="gramEnd"/>
    </w:p>
    <w:p w:rsidR="005F522D" w:rsidRDefault="005F522D" w:rsidP="005F522D">
      <w:pPr>
        <w:rPr>
          <w:rFonts w:ascii="Tahoma" w:eastAsia="Times New Roman" w:hAnsi="Tahoma" w:cs="Tahoma"/>
          <w:color w:val="000000"/>
          <w:sz w:val="21"/>
          <w:szCs w:val="21"/>
        </w:rPr>
      </w:pPr>
    </w:p>
    <w:p w:rsidR="005F522D" w:rsidRDefault="005F522D" w:rsidP="005F522D">
      <w:pPr>
        <w:rPr>
          <w:rFonts w:ascii="Tahoma" w:eastAsia="Times New Roman" w:hAnsi="Tahoma" w:cs="Tahoma"/>
          <w:color w:val="000000"/>
          <w:sz w:val="21"/>
          <w:szCs w:val="21"/>
        </w:rPr>
      </w:pPr>
      <w:r>
        <w:rPr>
          <w:rFonts w:eastAsia="Times New Roman" w:cs="Tahoma"/>
          <w:color w:val="000000"/>
        </w:rPr>
        <w:t xml:space="preserve">Máme ještě následující podmínky, které bychom chtěli </w:t>
      </w:r>
      <w:proofErr w:type="gramStart"/>
      <w:r>
        <w:rPr>
          <w:rFonts w:eastAsia="Times New Roman" w:cs="Tahoma"/>
          <w:color w:val="000000"/>
        </w:rPr>
        <w:t>do</w:t>
      </w:r>
      <w:proofErr w:type="gramEnd"/>
      <w:r>
        <w:rPr>
          <w:rFonts w:eastAsia="Times New Roman" w:cs="Tahoma"/>
          <w:color w:val="000000"/>
        </w:rPr>
        <w:t xml:space="preserve"> souhlasné stanovisko </w:t>
      </w:r>
      <w:proofErr w:type="gramStart"/>
      <w:r>
        <w:rPr>
          <w:rFonts w:eastAsia="Times New Roman" w:cs="Tahoma"/>
          <w:color w:val="000000"/>
        </w:rPr>
        <w:t>podmínit</w:t>
      </w:r>
      <w:proofErr w:type="gramEnd"/>
      <w:r>
        <w:rPr>
          <w:rFonts w:eastAsia="Times New Roman" w:cs="Tahoma"/>
          <w:color w:val="000000"/>
        </w:rPr>
        <w:t>:</w:t>
      </w:r>
    </w:p>
    <w:p w:rsidR="005F522D" w:rsidRDefault="005F522D" w:rsidP="005F522D">
      <w:pPr>
        <w:rPr>
          <w:rFonts w:ascii="Tahoma" w:eastAsia="Times New Roman" w:hAnsi="Tahoma" w:cs="Tahoma"/>
          <w:color w:val="000000"/>
          <w:sz w:val="21"/>
          <w:szCs w:val="21"/>
        </w:rPr>
      </w:pPr>
      <w:r>
        <w:rPr>
          <w:rFonts w:eastAsia="Times New Roman" w:cs="Tahoma"/>
          <w:color w:val="000000"/>
        </w:rPr>
        <w:t xml:space="preserve">- bezplatné odstranění odstavovaných rozvodů vč. příslušenství (konzol, </w:t>
      </w:r>
      <w:proofErr w:type="gramStart"/>
      <w:r>
        <w:rPr>
          <w:rFonts w:eastAsia="Times New Roman" w:cs="Tahoma"/>
          <w:color w:val="000000"/>
        </w:rPr>
        <w:t>úchytů, ...) a zapravení</w:t>
      </w:r>
      <w:proofErr w:type="gramEnd"/>
      <w:r>
        <w:rPr>
          <w:rFonts w:eastAsia="Times New Roman" w:cs="Tahoma"/>
          <w:color w:val="000000"/>
        </w:rPr>
        <w:t xml:space="preserve">     konstrukcí po odstranění rozvodů</w:t>
      </w:r>
      <w:r>
        <w:rPr>
          <w:rFonts w:eastAsia="Times New Roman" w:cs="Tahoma"/>
          <w:color w:val="000000"/>
        </w:rPr>
        <w:br/>
        <w:t>- zazdění otvorů vedoucích ze suterénu domu do kanálů vč. hydroizolačního opatření pro vyloučení     zatékání do domu z prostoru průlezného kanálu - na hranici domu</w:t>
      </w:r>
      <w:r>
        <w:rPr>
          <w:rFonts w:eastAsia="Times New Roman" w:cs="Tahoma"/>
          <w:color w:val="000000"/>
        </w:rPr>
        <w:br/>
        <w:t>- v rámci nového vedení vytvoření slepé odbočky - přípravy pro případné připojení k rozvodu v budoucnu</w:t>
      </w:r>
      <w:r>
        <w:rPr>
          <w:rFonts w:eastAsia="Times New Roman" w:cs="Tahoma"/>
          <w:color w:val="000000"/>
        </w:rPr>
        <w:br/>
        <w:t>- zrušení věcného břemene spojeného s rozvodem skrz náš dům (máme jej zapsáno v katastru)</w:t>
      </w:r>
    </w:p>
    <w:p w:rsidR="005F522D" w:rsidRDefault="005F522D" w:rsidP="005F522D">
      <w:pPr>
        <w:rPr>
          <w:rFonts w:ascii="Calibri" w:eastAsia="Times New Roman" w:hAnsi="Calibri" w:cs="Tahoma"/>
          <w:color w:val="000000"/>
          <w:sz w:val="21"/>
          <w:szCs w:val="21"/>
        </w:rPr>
      </w:pPr>
    </w:p>
    <w:p w:rsidR="005F522D" w:rsidRDefault="005F522D" w:rsidP="005F522D">
      <w:pPr>
        <w:rPr>
          <w:rFonts w:eastAsia="Times New Roman" w:cs="Tahoma"/>
          <w:color w:val="000000"/>
          <w:sz w:val="21"/>
          <w:szCs w:val="21"/>
        </w:rPr>
      </w:pPr>
      <w:r>
        <w:rPr>
          <w:rFonts w:eastAsia="Times New Roman" w:cs="Tahoma"/>
          <w:color w:val="000000"/>
          <w:sz w:val="21"/>
          <w:szCs w:val="21"/>
        </w:rPr>
        <w:t>Ing. Jan Matička</w:t>
      </w:r>
      <w:r>
        <w:rPr>
          <w:rFonts w:eastAsia="Times New Roman" w:cs="Tahoma"/>
          <w:color w:val="000000"/>
          <w:sz w:val="21"/>
          <w:szCs w:val="21"/>
        </w:rPr>
        <w:br/>
        <w:t>731 421 971</w:t>
      </w:r>
      <w:r>
        <w:rPr>
          <w:rFonts w:eastAsia="Times New Roman" w:cs="Tahoma"/>
          <w:color w:val="000000"/>
          <w:sz w:val="21"/>
          <w:szCs w:val="21"/>
        </w:rPr>
        <w:br/>
        <w:t>předseda výboru</w:t>
      </w:r>
      <w:r>
        <w:rPr>
          <w:rFonts w:eastAsia="Times New Roman" w:cs="Tahoma"/>
          <w:color w:val="000000"/>
          <w:sz w:val="21"/>
          <w:szCs w:val="21"/>
        </w:rPr>
        <w:br/>
        <w:t>Společenství vlastníků pro dům Revoluční 154 v Mostě</w:t>
      </w:r>
    </w:p>
    <w:p w:rsidR="005F522D" w:rsidRDefault="005F522D" w:rsidP="005F522D">
      <w:pPr>
        <w:rPr>
          <w:rFonts w:eastAsia="Times New Roman" w:cs="Tahoma"/>
          <w:color w:val="000000"/>
          <w:sz w:val="21"/>
          <w:szCs w:val="21"/>
        </w:rPr>
      </w:pPr>
    </w:p>
    <w:p w:rsidR="005F522D" w:rsidRDefault="005F522D" w:rsidP="005F522D">
      <w:pPr>
        <w:rPr>
          <w:rFonts w:eastAsia="Times New Roman" w:cs="Tahoma"/>
          <w:color w:val="000000"/>
          <w:sz w:val="21"/>
          <w:szCs w:val="21"/>
        </w:rPr>
      </w:pPr>
      <w:r>
        <w:rPr>
          <w:rFonts w:eastAsia="Times New Roman" w:cs="Tahoma"/>
          <w:color w:val="000000"/>
          <w:sz w:val="21"/>
          <w:szCs w:val="21"/>
        </w:rPr>
        <w:t>Děkuji za spolupráci.</w:t>
      </w:r>
    </w:p>
    <w:p w:rsidR="005F522D" w:rsidRDefault="005F522D" w:rsidP="005F522D">
      <w:pPr>
        <w:rPr>
          <w:rFonts w:eastAsia="Times New Roman" w:cs="Tahoma"/>
          <w:color w:val="000000"/>
          <w:sz w:val="21"/>
          <w:szCs w:val="21"/>
        </w:rPr>
      </w:pPr>
    </w:p>
    <w:p w:rsidR="005F522D" w:rsidRDefault="005F522D" w:rsidP="005F522D">
      <w:pPr>
        <w:rPr>
          <w:rFonts w:eastAsia="Times New Roman" w:cs="Tahoma"/>
          <w:color w:val="000000"/>
          <w:sz w:val="21"/>
          <w:szCs w:val="21"/>
        </w:rPr>
      </w:pPr>
      <w:r>
        <w:rPr>
          <w:rFonts w:eastAsia="Times New Roman" w:cs="Tahoma"/>
          <w:color w:val="000000"/>
          <w:sz w:val="21"/>
          <w:szCs w:val="21"/>
        </w:rPr>
        <w:t>V úctě</w:t>
      </w:r>
    </w:p>
    <w:p w:rsidR="005F522D" w:rsidRDefault="005F522D" w:rsidP="005F522D">
      <w:pPr>
        <w:rPr>
          <w:rFonts w:eastAsia="Times New Roman" w:cs="Tahoma"/>
          <w:color w:val="000000"/>
          <w:sz w:val="21"/>
          <w:szCs w:val="21"/>
        </w:rPr>
      </w:pPr>
    </w:p>
    <w:p w:rsidR="005F522D" w:rsidRDefault="005F522D" w:rsidP="005F522D">
      <w:pPr>
        <w:rPr>
          <w:rFonts w:eastAsia="Times New Roman" w:cs="Tahoma"/>
          <w:color w:val="000000"/>
          <w:sz w:val="21"/>
          <w:szCs w:val="21"/>
        </w:rPr>
      </w:pPr>
      <w:r>
        <w:rPr>
          <w:rFonts w:eastAsia="Times New Roman" w:cs="Tahoma"/>
          <w:color w:val="000000"/>
          <w:sz w:val="21"/>
          <w:szCs w:val="21"/>
        </w:rPr>
        <w:t>Ivana Soukupová</w:t>
      </w:r>
    </w:p>
    <w:p w:rsidR="005F522D" w:rsidRDefault="005F522D" w:rsidP="005F522D">
      <w:pPr>
        <w:rPr>
          <w:rFonts w:eastAsia="Times New Roman" w:cs="Tahoma"/>
          <w:color w:val="000000"/>
          <w:sz w:val="21"/>
          <w:szCs w:val="21"/>
        </w:rPr>
      </w:pPr>
      <w:r>
        <w:rPr>
          <w:rFonts w:eastAsia="Times New Roman" w:cs="Tahoma"/>
          <w:b/>
          <w:bCs/>
          <w:color w:val="000000"/>
          <w:sz w:val="21"/>
          <w:szCs w:val="21"/>
        </w:rPr>
        <w:t>DOSPRA, spol. s r.o.</w:t>
      </w:r>
    </w:p>
    <w:p w:rsidR="005F522D" w:rsidRDefault="005F522D" w:rsidP="005F522D">
      <w:pPr>
        <w:rPr>
          <w:rFonts w:eastAsia="Times New Roman" w:cs="Tahoma"/>
          <w:color w:val="000000"/>
          <w:sz w:val="21"/>
          <w:szCs w:val="21"/>
        </w:rPr>
      </w:pPr>
      <w:hyperlink r:id="rId6" w:history="1">
        <w:r>
          <w:rPr>
            <w:rStyle w:val="Hypertextovodkaz"/>
            <w:rFonts w:eastAsia="Times New Roman" w:cs="Tahoma"/>
            <w:sz w:val="21"/>
            <w:szCs w:val="21"/>
          </w:rPr>
          <w:t>ivana.soukupova@dospra.cz</w:t>
        </w:r>
      </w:hyperlink>
    </w:p>
    <w:p w:rsidR="005F522D" w:rsidRDefault="005F522D" w:rsidP="005F522D">
      <w:pPr>
        <w:rPr>
          <w:rFonts w:eastAsia="Times New Roman" w:cs="Tahoma"/>
          <w:color w:val="000000"/>
          <w:sz w:val="21"/>
          <w:szCs w:val="21"/>
        </w:rPr>
      </w:pPr>
      <w:r>
        <w:rPr>
          <w:rFonts w:eastAsia="Times New Roman" w:cs="Tahoma"/>
          <w:color w:val="000000"/>
          <w:sz w:val="21"/>
          <w:szCs w:val="21"/>
        </w:rPr>
        <w:t>administrativně technický pracovník</w:t>
      </w:r>
    </w:p>
    <w:p w:rsidR="005F522D" w:rsidRDefault="005F522D" w:rsidP="005F522D">
      <w:pPr>
        <w:rPr>
          <w:rFonts w:eastAsia="Times New Roman" w:cs="Tahoma"/>
          <w:color w:val="000000"/>
          <w:sz w:val="21"/>
          <w:szCs w:val="21"/>
        </w:rPr>
      </w:pPr>
      <w:r>
        <w:rPr>
          <w:rFonts w:eastAsia="Times New Roman" w:cs="Tahoma"/>
          <w:color w:val="000000"/>
          <w:sz w:val="21"/>
          <w:szCs w:val="21"/>
        </w:rPr>
        <w:t> +420 775 665 552, + 420 417 639</w:t>
      </w:r>
      <w:r>
        <w:rPr>
          <w:rFonts w:eastAsia="Times New Roman" w:cs="Tahoma"/>
          <w:color w:val="000000"/>
          <w:sz w:val="21"/>
          <w:szCs w:val="21"/>
        </w:rPr>
        <w:t> </w:t>
      </w:r>
      <w:r>
        <w:rPr>
          <w:rFonts w:eastAsia="Times New Roman" w:cs="Tahoma"/>
          <w:color w:val="000000"/>
          <w:sz w:val="21"/>
          <w:szCs w:val="21"/>
        </w:rPr>
        <w:t>790</w:t>
      </w:r>
    </w:p>
    <w:p w:rsidR="00A32E0D" w:rsidRPr="005F522D" w:rsidRDefault="00A32E0D" w:rsidP="005F522D">
      <w:bookmarkStart w:id="0" w:name="_GoBack"/>
      <w:bookmarkEnd w:id="0"/>
    </w:p>
    <w:sectPr w:rsidR="00A32E0D" w:rsidRPr="005F522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AA6231"/>
    <w:multiLevelType w:val="multilevel"/>
    <w:tmpl w:val="89A85D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230E"/>
    <w:rsid w:val="0043230E"/>
    <w:rsid w:val="005F522D"/>
    <w:rsid w:val="00A32E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">
    <w:name w:val="Normal"/>
    <w:qFormat/>
    <w:rsid w:val="0043230E"/>
    <w:rPr>
      <w:rFonts w:eastAsiaTheme="minorHAnsi"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Normlnweb">
    <w:name w:val="Normal (Web)"/>
    <w:basedOn w:val="Normln"/>
    <w:uiPriority w:val="99"/>
    <w:unhideWhenUsed/>
    <w:rsid w:val="0043230E"/>
    <w:pPr>
      <w:spacing w:before="100" w:beforeAutospacing="1" w:after="100" w:afterAutospacing="1"/>
    </w:pPr>
  </w:style>
  <w:style w:type="character" w:styleId="Hypertextovodkaz">
    <w:name w:val="Hyperlink"/>
    <w:basedOn w:val="Standardnpsmoodstavce"/>
    <w:uiPriority w:val="99"/>
    <w:unhideWhenUsed/>
    <w:rsid w:val="005F522D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">
    <w:name w:val="Normal"/>
    <w:qFormat/>
    <w:rsid w:val="0043230E"/>
    <w:rPr>
      <w:rFonts w:eastAsiaTheme="minorHAnsi"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Normlnweb">
    <w:name w:val="Normal (Web)"/>
    <w:basedOn w:val="Normln"/>
    <w:uiPriority w:val="99"/>
    <w:unhideWhenUsed/>
    <w:rsid w:val="0043230E"/>
    <w:pPr>
      <w:spacing w:before="100" w:beforeAutospacing="1" w:after="100" w:afterAutospacing="1"/>
    </w:pPr>
  </w:style>
  <w:style w:type="character" w:styleId="Hypertextovodkaz">
    <w:name w:val="Hyperlink"/>
    <w:basedOn w:val="Standardnpsmoodstavce"/>
    <w:uiPriority w:val="99"/>
    <w:unhideWhenUsed/>
    <w:rsid w:val="005F522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423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5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ivana.soukupova@dospra.cz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149</Words>
  <Characters>884</Characters>
  <Application>Microsoft Office Word</Application>
  <DocSecurity>0</DocSecurity>
  <Lines>7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Matoušek Jan</dc:creator>
  <cp:lastModifiedBy>Matoušek Jan</cp:lastModifiedBy>
  <cp:revision>2</cp:revision>
  <dcterms:created xsi:type="dcterms:W3CDTF">2015-09-24T10:51:00Z</dcterms:created>
  <dcterms:modified xsi:type="dcterms:W3CDTF">2015-09-24T10:51:00Z</dcterms:modified>
</cp:coreProperties>
</file>